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ombreadoclaro-nfasis1"/>
        <w:tblW w:w="0" w:type="auto"/>
        <w:tblLook w:val="04A0"/>
      </w:tblPr>
      <w:tblGrid>
        <w:gridCol w:w="4489"/>
        <w:gridCol w:w="4489"/>
      </w:tblGrid>
      <w:tr w:rsidR="00BC4AD1" w:rsidTr="00E21EDC">
        <w:trPr>
          <w:cnfStyle w:val="100000000000"/>
        </w:trPr>
        <w:tc>
          <w:tcPr>
            <w:cnfStyle w:val="001000000000"/>
            <w:tcW w:w="4489" w:type="dxa"/>
          </w:tcPr>
          <w:p w:rsidR="00BC4AD1" w:rsidRPr="00EB2C89" w:rsidRDefault="00BC4AD1" w:rsidP="00E21EDC">
            <w:pPr>
              <w:rPr>
                <w:b w:val="0"/>
              </w:rPr>
            </w:pPr>
            <w:proofErr w:type="gramStart"/>
            <w:r w:rsidRPr="00EB2C89">
              <w:rPr>
                <w:b w:val="0"/>
              </w:rPr>
              <w:t>Tema .</w:t>
            </w:r>
            <w:proofErr w:type="gramEnd"/>
            <w:r w:rsidRPr="00EB2C89">
              <w:rPr>
                <w:b w:val="0"/>
              </w:rPr>
              <w:t xml:space="preserve"> Modelos Logarítmicos</w:t>
            </w:r>
          </w:p>
        </w:tc>
        <w:tc>
          <w:tcPr>
            <w:tcW w:w="4489" w:type="dxa"/>
          </w:tcPr>
          <w:p w:rsidR="00BC4AD1" w:rsidRDefault="00BC4AD1" w:rsidP="00E21EDC">
            <w:pPr>
              <w:cnfStyle w:val="100000000000"/>
            </w:pPr>
            <w:r>
              <w:t>Habilidad específica:</w:t>
            </w:r>
          </w:p>
          <w:p w:rsidR="00BC4AD1" w:rsidRDefault="00BC4AD1" w:rsidP="00E21EDC">
            <w:pPr>
              <w:cnfStyle w:val="100000000000"/>
            </w:pPr>
          </w:p>
          <w:p w:rsidR="00BC4AD1" w:rsidRDefault="00BC4AD1" w:rsidP="00E21EDC">
            <w:pPr>
              <w:cnfStyle w:val="100000000000"/>
            </w:pPr>
            <w:r>
              <w:t>Identificar y aplicar modelos matemáticos que involucren las funciones logarítmicas</w:t>
            </w:r>
          </w:p>
          <w:p w:rsidR="00BC4AD1" w:rsidRDefault="00BC4AD1" w:rsidP="00E21EDC">
            <w:pPr>
              <w:cnfStyle w:val="100000000000"/>
            </w:pPr>
          </w:p>
        </w:tc>
      </w:tr>
      <w:tr w:rsidR="00BC4AD1" w:rsidTr="00E21EDC">
        <w:trPr>
          <w:cnfStyle w:val="000000100000"/>
          <w:trHeight w:val="5947"/>
        </w:trPr>
        <w:tc>
          <w:tcPr>
            <w:cnfStyle w:val="001000000000"/>
            <w:tcW w:w="4489" w:type="dxa"/>
            <w:tcBorders>
              <w:bottom w:val="single" w:sz="4" w:space="0" w:color="auto"/>
            </w:tcBorders>
          </w:tcPr>
          <w:p w:rsidR="00BC4AD1" w:rsidRPr="00EB2C89" w:rsidRDefault="00BC4AD1" w:rsidP="00E21EDC">
            <w:pPr>
              <w:rPr>
                <w:b w:val="0"/>
              </w:rPr>
            </w:pPr>
            <w:r w:rsidRPr="00EB2C89">
              <w:rPr>
                <w:b w:val="0"/>
              </w:rPr>
              <w:t>Problema: Factores de riesgo</w:t>
            </w:r>
          </w:p>
          <w:p w:rsidR="00BC4AD1" w:rsidRPr="00EB2C89" w:rsidRDefault="00BC4AD1" w:rsidP="00E21EDC">
            <w:pPr>
              <w:rPr>
                <w:b w:val="0"/>
              </w:rPr>
            </w:pPr>
          </w:p>
          <w:p w:rsidR="00BC4AD1" w:rsidRPr="00EB2C89" w:rsidRDefault="00BC4AD1" w:rsidP="00E21EDC">
            <w:pPr>
              <w:rPr>
                <w:b w:val="0"/>
              </w:rPr>
            </w:pPr>
            <w:r w:rsidRPr="00EB2C89">
              <w:rPr>
                <w:b w:val="0"/>
              </w:rPr>
              <w:t xml:space="preserve">“Algunos estudios que relacionan el nivel de colesterol </w:t>
            </w:r>
            <w:proofErr w:type="spellStart"/>
            <w:r w:rsidRPr="00EB2C89">
              <w:rPr>
                <w:b w:val="0"/>
              </w:rPr>
              <w:t>sesoro</w:t>
            </w:r>
            <w:proofErr w:type="spellEnd"/>
            <w:r w:rsidRPr="00EB2C89">
              <w:rPr>
                <w:b w:val="0"/>
              </w:rPr>
              <w:t xml:space="preserve"> con afecciones de las arterias coronarias, sugieren que un factor de riesgo es la relación “x” de la cantidad total </w:t>
            </w:r>
            <w:r w:rsidRPr="00EB2C89">
              <w:rPr>
                <w:rFonts w:ascii="Times New Roman" w:hAnsi="Times New Roman" w:cs="Times New Roman"/>
                <w:b w:val="0"/>
              </w:rPr>
              <w:t xml:space="preserve">C </w:t>
            </w:r>
            <w:r w:rsidRPr="00EB2C89">
              <w:rPr>
                <w:b w:val="0"/>
              </w:rPr>
              <w:t>del</w:t>
            </w:r>
            <w:r w:rsidRPr="00EB2C89">
              <w:rPr>
                <w:b w:val="0"/>
                <w:u w:val="single"/>
              </w:rPr>
              <w:t xml:space="preserve"> </w:t>
            </w:r>
            <w:r w:rsidRPr="00EB2C89">
              <w:rPr>
                <w:b w:val="0"/>
              </w:rPr>
              <w:t xml:space="preserve">colesterol de la sangre con la cantidad </w:t>
            </w:r>
            <w:r w:rsidRPr="00EB2C89">
              <w:t>H</w:t>
            </w:r>
            <w:r w:rsidRPr="00EB2C89">
              <w:rPr>
                <w:b w:val="0"/>
              </w:rPr>
              <w:t xml:space="preserve"> de colesterol  de lipoproteína de alta densidad de sangre.</w:t>
            </w:r>
          </w:p>
          <w:p w:rsidR="00BC4AD1" w:rsidRPr="00EB2C89" w:rsidRDefault="00BC4AD1" w:rsidP="00E21EDC">
            <w:pPr>
              <w:rPr>
                <w:b w:val="0"/>
              </w:rPr>
            </w:pPr>
          </w:p>
          <w:p w:rsidR="00BC4AD1" w:rsidRPr="00EB2C89" w:rsidRDefault="00BC4AD1" w:rsidP="00E21EDC">
            <w:pPr>
              <w:rPr>
                <w:b w:val="0"/>
              </w:rPr>
            </w:pPr>
            <w:r w:rsidRPr="00EB2C89">
              <w:rPr>
                <w:b w:val="0"/>
              </w:rPr>
              <w:t xml:space="preserve">Para una mujer de riesgo R de sufrir un ataque al corazón se puede calcular  mediante la ecuación </w:t>
            </w:r>
          </w:p>
          <w:p w:rsidR="00BC4AD1" w:rsidRPr="00EB2C89" w:rsidRDefault="00BC4AD1" w:rsidP="00E21EDC">
            <w:pPr>
              <w:rPr>
                <w:b w:val="0"/>
              </w:rPr>
            </w:pPr>
          </w:p>
          <w:p w:rsidR="00BC4AD1" w:rsidRPr="00EB2C89" w:rsidRDefault="00BC4AD1" w:rsidP="00E21EDC">
            <w:pPr>
              <w:rPr>
                <w:b w:val="0"/>
              </w:rPr>
            </w:pPr>
          </w:p>
          <w:p w:rsidR="00BC4AD1" w:rsidRPr="00EB2C89" w:rsidRDefault="00BC4AD1" w:rsidP="00E21EDC">
            <w:pPr>
              <w:rPr>
                <w:b w:val="0"/>
                <w:lang w:val="pt-BR"/>
              </w:rPr>
            </w:pPr>
            <w:r w:rsidRPr="00EB2C89">
              <w:rPr>
                <w:b w:val="0"/>
              </w:rPr>
              <w:t xml:space="preserve"> </w:t>
            </w:r>
            <w:r w:rsidRPr="00EB2C89">
              <w:rPr>
                <w:b w:val="0"/>
                <w:lang w:val="pt-BR"/>
              </w:rPr>
              <w:t xml:space="preserve">R = 2,07 </w:t>
            </w:r>
            <w:proofErr w:type="spellStart"/>
            <w:r w:rsidRPr="00EB2C89">
              <w:rPr>
                <w:b w:val="0"/>
                <w:lang w:val="pt-BR"/>
              </w:rPr>
              <w:t>ln</w:t>
            </w:r>
            <w:proofErr w:type="spellEnd"/>
            <w:r w:rsidRPr="00EB2C89">
              <w:rPr>
                <w:b w:val="0"/>
                <w:lang w:val="pt-BR"/>
              </w:rPr>
              <w:t xml:space="preserve"> x</w:t>
            </w:r>
            <w:proofErr w:type="gramStart"/>
            <w:r w:rsidRPr="00EB2C89">
              <w:rPr>
                <w:b w:val="0"/>
                <w:lang w:val="pt-BR"/>
              </w:rPr>
              <w:t xml:space="preserve">  </w:t>
            </w:r>
            <w:proofErr w:type="gramEnd"/>
            <w:r w:rsidRPr="00EB2C89">
              <w:rPr>
                <w:b w:val="0"/>
                <w:lang w:val="pt-BR"/>
              </w:rPr>
              <w:t>-2,04.</w:t>
            </w:r>
          </w:p>
          <w:p w:rsidR="00BC4AD1" w:rsidRPr="00EB2C89" w:rsidRDefault="00BC4AD1" w:rsidP="00E21EDC">
            <w:pPr>
              <w:rPr>
                <w:b w:val="0"/>
                <w:lang w:val="pt-BR"/>
              </w:rPr>
            </w:pPr>
          </w:p>
          <w:p w:rsidR="00BC4AD1" w:rsidRPr="00EB2C89" w:rsidRDefault="00BC4AD1" w:rsidP="00E21EDC">
            <w:pPr>
              <w:rPr>
                <w:b w:val="0"/>
              </w:rPr>
            </w:pPr>
            <w:proofErr w:type="spellStart"/>
            <w:r w:rsidRPr="006161A5">
              <w:rPr>
                <w:b w:val="0"/>
                <w:lang w:val="pt-BR"/>
              </w:rPr>
              <w:t>Siempre</w:t>
            </w:r>
            <w:proofErr w:type="spellEnd"/>
            <w:r w:rsidRPr="006161A5">
              <w:rPr>
                <w:b w:val="0"/>
                <w:lang w:val="pt-BR"/>
              </w:rPr>
              <w:t xml:space="preserve"> que</w:t>
            </w:r>
            <w:proofErr w:type="gramStart"/>
            <w:r w:rsidRPr="006161A5">
              <w:rPr>
                <w:b w:val="0"/>
                <w:lang w:val="pt-BR"/>
              </w:rPr>
              <w:t xml:space="preserve">  </w:t>
            </w:r>
            <w:proofErr w:type="gramEnd"/>
            <w:r w:rsidRPr="006161A5">
              <w:rPr>
                <w:b w:val="0"/>
                <w:lang w:val="pt-BR"/>
              </w:rPr>
              <w:t xml:space="preserve">0≤  R   ≤1. </w:t>
            </w:r>
            <w:r w:rsidRPr="00EB2C89">
              <w:rPr>
                <w:b w:val="0"/>
              </w:rPr>
              <w:t>Hay factor de riesgo</w:t>
            </w:r>
          </w:p>
          <w:p w:rsidR="00BC4AD1" w:rsidRPr="00EB2C89" w:rsidRDefault="00BC4AD1" w:rsidP="00E21EDC">
            <w:pPr>
              <w:rPr>
                <w:b w:val="0"/>
              </w:rPr>
            </w:pPr>
          </w:p>
          <w:p w:rsidR="00BC4AD1" w:rsidRPr="00565769" w:rsidRDefault="00BC4AD1" w:rsidP="00E21EDC">
            <w:pPr>
              <w:rPr>
                <w:b w:val="0"/>
                <w:color w:val="7030A0"/>
              </w:rPr>
            </w:pPr>
            <w:r w:rsidRPr="00565769">
              <w:rPr>
                <w:b w:val="0"/>
                <w:color w:val="7030A0"/>
              </w:rPr>
              <w:t>Riesgo leve 0≤ R ≤0.3.</w:t>
            </w:r>
          </w:p>
          <w:p w:rsidR="00BC4AD1" w:rsidRPr="00565769" w:rsidRDefault="00BC4AD1" w:rsidP="00E21EDC">
            <w:pPr>
              <w:rPr>
                <w:b w:val="0"/>
                <w:color w:val="7030A0"/>
              </w:rPr>
            </w:pPr>
            <w:r w:rsidRPr="00565769">
              <w:rPr>
                <w:b w:val="0"/>
                <w:color w:val="7030A0"/>
              </w:rPr>
              <w:t>Riesgo moderado 0.4≤ R≤ 0.5</w:t>
            </w:r>
          </w:p>
          <w:p w:rsidR="00BC4AD1" w:rsidRPr="00EB2C89" w:rsidRDefault="00BC4AD1" w:rsidP="00E21EDC">
            <w:pPr>
              <w:rPr>
                <w:b w:val="0"/>
              </w:rPr>
            </w:pPr>
            <w:r w:rsidRPr="00565769">
              <w:rPr>
                <w:b w:val="0"/>
                <w:color w:val="7030A0"/>
              </w:rPr>
              <w:t xml:space="preserve">Alto </w:t>
            </w:r>
            <w:r>
              <w:rPr>
                <w:b w:val="0"/>
                <w:color w:val="7030A0"/>
              </w:rPr>
              <w:t xml:space="preserve">riesgo 0.5 </w:t>
            </w:r>
            <w:r w:rsidRPr="00565769">
              <w:rPr>
                <w:b w:val="0"/>
                <w:color w:val="7030A0"/>
              </w:rPr>
              <w:t>&lt;R≤ 1</w:t>
            </w:r>
          </w:p>
        </w:tc>
        <w:tc>
          <w:tcPr>
            <w:tcW w:w="4489" w:type="dxa"/>
            <w:vMerge w:val="restart"/>
          </w:tcPr>
          <w:p w:rsidR="00BC4AD1" w:rsidRDefault="00BC4AD1" w:rsidP="00E21EDC">
            <w:pPr>
              <w:cnfStyle w:val="000000100000"/>
            </w:pPr>
            <w:r>
              <w:t>En el liceo Samuel Sáenz Flores el departamento de educación física ha aplicado la fórmula en la semana de la salud que se celebra en la institución en Julio. Con el fin de incentivar conciencia del riesgo que algunos participantes  que se realizan exámenes de sangre.</w:t>
            </w:r>
          </w:p>
          <w:p w:rsidR="00BC4AD1" w:rsidRDefault="00BC4AD1" w:rsidP="00E21EDC">
            <w:pPr>
              <w:cnfStyle w:val="000000100000"/>
            </w:pPr>
          </w:p>
          <w:p w:rsidR="00BC4AD1" w:rsidRDefault="00BC4AD1" w:rsidP="00E21EDC">
            <w:pPr>
              <w:cnfStyle w:val="000000100000"/>
            </w:pPr>
          </w:p>
          <w:p w:rsidR="00BC4AD1" w:rsidRDefault="00BC4AD1" w:rsidP="00E21EDC">
            <w:pPr>
              <w:cnfStyle w:val="000000100000"/>
            </w:pPr>
            <w:r>
              <w:t xml:space="preserve">1)Sofía estudiante de undécimo año se realizó las pruebas de sangre y tenía  tiene el C = 245   y H = 85 ¿cuál  es el factor de riesgo Sofía </w:t>
            </w:r>
            <w:proofErr w:type="gramStart"/>
            <w:r>
              <w:t>?.</w:t>
            </w:r>
            <w:proofErr w:type="gramEnd"/>
          </w:p>
          <w:p w:rsidR="00BC4AD1" w:rsidRDefault="00BC4AD1" w:rsidP="00E21EDC">
            <w:pPr>
              <w:cnfStyle w:val="000000100000"/>
            </w:pPr>
          </w:p>
          <w:p w:rsidR="00BC4AD1" w:rsidRDefault="00BC4AD1" w:rsidP="00E21EDC">
            <w:pPr>
              <w:cnfStyle w:val="000000100000"/>
            </w:pPr>
            <w:r>
              <w:t xml:space="preserve">3) ¿Cuáles son los parámetros de C y H para que se </w:t>
            </w:r>
            <w:proofErr w:type="spellStart"/>
            <w:r>
              <w:t>de</w:t>
            </w:r>
            <w:proofErr w:type="spellEnd"/>
            <w:r>
              <w:t xml:space="preserve"> una disminución del factor riesgo</w:t>
            </w:r>
          </w:p>
          <w:p w:rsidR="00BC4AD1" w:rsidRDefault="00BC4AD1" w:rsidP="00E21EDC">
            <w:pPr>
              <w:cnfStyle w:val="000000100000"/>
            </w:pPr>
          </w:p>
          <w:p w:rsidR="00BC4AD1" w:rsidRDefault="00BC4AD1" w:rsidP="00E21EDC">
            <w:pPr>
              <w:cnfStyle w:val="000000100000"/>
            </w:pPr>
            <w:r>
              <w:t xml:space="preserve">4)¿ Cómo se podría Visualizar en una grafica el </w:t>
            </w:r>
          </w:p>
          <w:p w:rsidR="00BC4AD1" w:rsidRDefault="00BC4AD1" w:rsidP="00E21EDC">
            <w:pPr>
              <w:cnfStyle w:val="000000100000"/>
            </w:pPr>
            <w:r>
              <w:t>Factor de riesgo según la variación de C y H</w:t>
            </w:r>
            <w:proofErr w:type="gramStart"/>
            <w:r>
              <w:t>?</w:t>
            </w:r>
            <w:proofErr w:type="gramEnd"/>
          </w:p>
        </w:tc>
      </w:tr>
      <w:tr w:rsidR="00BC4AD1" w:rsidTr="00E21EDC">
        <w:trPr>
          <w:trHeight w:val="504"/>
        </w:trPr>
        <w:tc>
          <w:tcPr>
            <w:cnfStyle w:val="001000000000"/>
            <w:tcW w:w="4489" w:type="dxa"/>
            <w:tcBorders>
              <w:top w:val="single" w:sz="4" w:space="0" w:color="auto"/>
            </w:tcBorders>
          </w:tcPr>
          <w:p w:rsidR="00BC4AD1" w:rsidRDefault="00BC4AD1" w:rsidP="00E21EDC">
            <w:pPr>
              <w:rPr>
                <w:b w:val="0"/>
              </w:rPr>
            </w:pPr>
            <w:r>
              <w:rPr>
                <w:b w:val="0"/>
              </w:rPr>
              <w:t>Variables:</w:t>
            </w:r>
          </w:p>
          <w:p w:rsidR="00BC4AD1" w:rsidRPr="00565769" w:rsidRDefault="00BC4AD1" w:rsidP="00E21EDC">
            <w:pPr>
              <w:rPr>
                <w:b w:val="0"/>
                <w:i/>
              </w:rPr>
            </w:pPr>
            <w:r>
              <w:rPr>
                <w:b w:val="0"/>
              </w:rPr>
              <w:t xml:space="preserve">C: </w:t>
            </w:r>
            <w:r w:rsidRPr="00565769">
              <w:rPr>
                <w:b w:val="0"/>
                <w:i/>
              </w:rPr>
              <w:t>Cantidad total de colesterol en la sangre.</w:t>
            </w:r>
          </w:p>
          <w:p w:rsidR="00BC4AD1" w:rsidRPr="00565769" w:rsidRDefault="00BC4AD1" w:rsidP="00E21EDC">
            <w:pPr>
              <w:rPr>
                <w:b w:val="0"/>
                <w:i/>
              </w:rPr>
            </w:pPr>
            <w:r w:rsidRPr="00565769">
              <w:rPr>
                <w:b w:val="0"/>
                <w:i/>
              </w:rPr>
              <w:t>H:</w:t>
            </w:r>
            <w:r>
              <w:rPr>
                <w:b w:val="0"/>
                <w:i/>
              </w:rPr>
              <w:t xml:space="preserve"> C</w:t>
            </w:r>
            <w:r w:rsidRPr="00565769">
              <w:rPr>
                <w:b w:val="0"/>
                <w:i/>
              </w:rPr>
              <w:t>antidad de  colesterol  de lipoproteína de alta densidad de sangre.</w:t>
            </w:r>
          </w:p>
          <w:p w:rsidR="00BC4AD1" w:rsidRPr="00565769" w:rsidRDefault="00BC4AD1" w:rsidP="00E21EDC">
            <w:pPr>
              <w:rPr>
                <w:b w:val="0"/>
                <w:i/>
              </w:rPr>
            </w:pPr>
          </w:p>
          <w:p w:rsidR="00BC4AD1" w:rsidRPr="00EB2C89" w:rsidRDefault="00BC4AD1" w:rsidP="00E21EDC">
            <w:pPr>
              <w:rPr>
                <w:b w:val="0"/>
              </w:rPr>
            </w:pPr>
          </w:p>
        </w:tc>
        <w:tc>
          <w:tcPr>
            <w:tcW w:w="4489" w:type="dxa"/>
            <w:vMerge/>
          </w:tcPr>
          <w:p w:rsidR="00BC4AD1" w:rsidRDefault="00BC4AD1" w:rsidP="00E21EDC">
            <w:pPr>
              <w:cnfStyle w:val="000000000000"/>
            </w:pPr>
          </w:p>
        </w:tc>
      </w:tr>
      <w:tr w:rsidR="00BC4AD1" w:rsidTr="00E21EDC">
        <w:trPr>
          <w:cnfStyle w:val="000000100000"/>
        </w:trPr>
        <w:tc>
          <w:tcPr>
            <w:cnfStyle w:val="001000000000"/>
            <w:tcW w:w="4489" w:type="dxa"/>
          </w:tcPr>
          <w:p w:rsidR="00BC4AD1" w:rsidRDefault="00BC4AD1" w:rsidP="00E21EDC"/>
          <w:p w:rsidR="00BC4AD1" w:rsidRDefault="00BC4AD1" w:rsidP="00E21EDC">
            <w:r>
              <w:t xml:space="preserve">Para este problema se pretende ver en una grafica  el comportamiento de la función </w:t>
            </w:r>
            <w:r>
              <w:rPr>
                <w:i/>
              </w:rPr>
              <w:t>R</w:t>
            </w:r>
            <w:r w:rsidRPr="003D6D87">
              <w:rPr>
                <w:i/>
              </w:rPr>
              <w:t>iesgo</w:t>
            </w:r>
            <w:r>
              <w:t xml:space="preserve"> según la variación de los factores y alguna representación de porcentajes. </w:t>
            </w:r>
          </w:p>
          <w:p w:rsidR="00BC4AD1" w:rsidRDefault="00BC4AD1" w:rsidP="00E21EDC"/>
          <w:p w:rsidR="00BC4AD1" w:rsidRDefault="00BC4AD1" w:rsidP="00E21EDC"/>
        </w:tc>
        <w:tc>
          <w:tcPr>
            <w:tcW w:w="4489" w:type="dxa"/>
          </w:tcPr>
          <w:p w:rsidR="00BC4AD1" w:rsidRDefault="00BC4AD1" w:rsidP="00E21EDC">
            <w:pPr>
              <w:cnfStyle w:val="000000100000"/>
            </w:pPr>
          </w:p>
        </w:tc>
      </w:tr>
    </w:tbl>
    <w:p w:rsidR="00BC4AD1" w:rsidRDefault="00BC4AD1" w:rsidP="00BC4AD1"/>
    <w:p w:rsidR="00BC4AD1" w:rsidRDefault="00BC4AD1" w:rsidP="00BC4AD1"/>
    <w:p w:rsidR="00BC4AD1" w:rsidRDefault="00BC4AD1" w:rsidP="00BC4AD1"/>
    <w:p w:rsidR="00A65AB7" w:rsidRDefault="00A65AB7"/>
    <w:sectPr w:rsidR="00A65AB7" w:rsidSect="00BC4AD1">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4AD1"/>
    <w:rsid w:val="003C6FBF"/>
    <w:rsid w:val="007D1B9E"/>
    <w:rsid w:val="00A65AB7"/>
    <w:rsid w:val="00BC4AD1"/>
    <w:rsid w:val="00CF36DD"/>
    <w:rsid w:val="00F7765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1">
    <w:name w:val="Light Shading Accent 1"/>
    <w:basedOn w:val="Tablanormal"/>
    <w:uiPriority w:val="60"/>
    <w:rsid w:val="00BC4AD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1361</Characters>
  <Application>Microsoft Office Word</Application>
  <DocSecurity>0</DocSecurity>
  <Lines>11</Lines>
  <Paragraphs>3</Paragraphs>
  <ScaleCrop>false</ScaleCrop>
  <Company>Toshiba</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lyda</dc:creator>
  <cp:keywords/>
  <dc:description/>
  <cp:lastModifiedBy>lyda</cp:lastModifiedBy>
  <cp:revision>2</cp:revision>
  <dcterms:created xsi:type="dcterms:W3CDTF">2017-06-11T06:37:00Z</dcterms:created>
  <dcterms:modified xsi:type="dcterms:W3CDTF">2017-06-11T06:38:00Z</dcterms:modified>
</cp:coreProperties>
</file>